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b w:val="1"/>
          <w:bCs w:val="1"/>
          <w:sz w:val="24"/>
          <w:szCs w:val="24"/>
        </w:rPr>
      </w:pPr>
      <w:r>
        <w:rPr>
          <w:b w:val="1"/>
          <w:bCs w:val="1"/>
          <w:sz w:val="24"/>
          <w:szCs w:val="24"/>
          <w:rtl w:val="0"/>
          <w:lang w:val="en-US"/>
        </w:rPr>
        <w:t>Frank Moon - short biog</w:t>
      </w:r>
    </w:p>
    <w:p>
      <w:pPr>
        <w:pStyle w:val="Body"/>
        <w:rPr>
          <w:sz w:val="24"/>
          <w:szCs w:val="24"/>
        </w:rPr>
      </w:pPr>
    </w:p>
    <w:p>
      <w:pPr>
        <w:pStyle w:val="Body"/>
        <w:rPr>
          <w:sz w:val="24"/>
          <w:szCs w:val="24"/>
        </w:rPr>
      </w:pPr>
    </w:p>
    <w:p>
      <w:pPr>
        <w:pStyle w:val="Body"/>
      </w:pPr>
      <w:r>
        <w:rPr>
          <w:sz w:val="24"/>
          <w:szCs w:val="24"/>
          <w:rtl w:val="0"/>
          <w:lang w:val="en-US"/>
        </w:rPr>
        <w:t>Multi instrumentalist and composer Frank moon has produced scores for dance and theatre that have been performed across the world, including orchestral scores for The Royal Ballet and San Francisco Ballet, Joyce Theatre New York, Shakespeare</w:t>
      </w:r>
      <w:r>
        <w:rPr>
          <w:sz w:val="24"/>
          <w:szCs w:val="24"/>
          <w:rtl w:val="0"/>
          <w:lang w:val="en-US"/>
        </w:rPr>
        <w:t>’</w:t>
      </w:r>
      <w:r>
        <w:rPr>
          <w:sz w:val="24"/>
          <w:szCs w:val="24"/>
          <w:rtl w:val="0"/>
          <w:lang w:val="en-US"/>
        </w:rPr>
        <w:t>s Globe, Burgtheater Vienna, Ballet Moscow, and Ballet de Santiago, Chile. I</w:t>
      </w:r>
      <w:r>
        <w:rPr>
          <w:rFonts w:ascii="Calibri" w:cs="Calibri" w:hAnsi="Calibri" w:eastAsia="Calibri"/>
          <w:sz w:val="24"/>
          <w:szCs w:val="24"/>
          <w:rtl w:val="0"/>
          <w:lang w:val="en-US"/>
        </w:rPr>
        <w:t>n 2021 he was nominated for Outstanding Creative Contribution at the Critic</w:t>
      </w:r>
      <w:r>
        <w:rPr>
          <w:rFonts w:ascii="Calibri" w:cs="Calibri" w:hAnsi="Calibri" w:eastAsia="Calibri"/>
          <w:sz w:val="24"/>
          <w:szCs w:val="24"/>
          <w:rtl w:val="0"/>
          <w:lang w:val="en-US"/>
        </w:rPr>
        <w:t>’</w:t>
      </w:r>
      <w:r>
        <w:rPr>
          <w:rFonts w:ascii="Calibri" w:cs="Calibri" w:hAnsi="Calibri" w:eastAsia="Calibri"/>
          <w:sz w:val="24"/>
          <w:szCs w:val="24"/>
          <w:rtl w:val="0"/>
          <w:lang w:val="en-US"/>
        </w:rPr>
        <w:t>s Circle National Dance Awards</w:t>
      </w:r>
      <w:r>
        <w:rPr>
          <w:rFonts w:ascii="Calibri" w:cs="Calibri" w:hAnsi="Calibri" w:eastAsia="Calibri"/>
          <w:sz w:val="24"/>
          <w:szCs w:val="24"/>
          <w:rtl w:val="0"/>
          <w:lang w:val="es-ES_tradnl"/>
        </w:rPr>
        <w:t>​</w:t>
      </w:r>
      <w:r>
        <w:rPr>
          <w:rFonts w:ascii="Calibri" w:cs="Calibri" w:hAnsi="Calibri" w:eastAsia="Calibri"/>
          <w:sz w:val="24"/>
          <w:szCs w:val="24"/>
          <w:rtl w:val="0"/>
          <w:lang w:val="en-US"/>
        </w:rPr>
        <w:t>, for his scores for dance.</w:t>
      </w:r>
      <w:r>
        <w:rPr>
          <w:rFonts w:ascii="Calibri" w:cs="Calibri" w:hAnsi="Calibri" w:eastAsia="Calibri"/>
          <w:sz w:val="24"/>
          <w:szCs w:val="24"/>
          <w:rtl w:val="0"/>
        </w:rPr>
        <w:t xml:space="preserve"> </w:t>
      </w:r>
      <w:r>
        <w:rPr>
          <w:rFonts w:ascii="Calibri" w:cs="Calibri" w:hAnsi="Calibri" w:eastAsia="Calibri"/>
          <w:sz w:val="24"/>
          <w:szCs w:val="24"/>
          <w:rtl w:val="0"/>
          <w:lang w:val="en-US"/>
        </w:rPr>
        <w:t xml:space="preserve">As a performer </w:t>
      </w:r>
      <w:r>
        <w:rPr>
          <w:rFonts w:ascii="Calibri" w:cs="Calibri" w:hAnsi="Calibri" w:eastAsia="Calibri"/>
          <w:sz w:val="24"/>
          <w:szCs w:val="24"/>
          <w:rtl w:val="0"/>
          <w:lang w:val="en-US"/>
        </w:rPr>
        <w:t xml:space="preserve">has toured with artists such as Cerys Matthews, the Urban Folk Quartet and The Destroyers, plus many ensembles in genres from jazz and folk to hip hop, gamelan, mediaeval music and Middle Eastern and African funk. His oud playing features in several Hollywood films.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